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0708B" w14:textId="77777777" w:rsidR="00AE406F" w:rsidRPr="00AE406F" w:rsidRDefault="00AE406F" w:rsidP="00AE406F">
      <w:pPr>
        <w:widowControl w:val="0"/>
        <w:jc w:val="right"/>
        <w:rPr>
          <w:bCs/>
          <w:sz w:val="23"/>
          <w:szCs w:val="23"/>
        </w:rPr>
      </w:pPr>
      <w:r w:rsidRPr="00AE406F">
        <w:rPr>
          <w:bCs/>
          <w:sz w:val="23"/>
          <w:szCs w:val="23"/>
        </w:rPr>
        <w:t>Приложение № 1</w:t>
      </w:r>
    </w:p>
    <w:p w14:paraId="007A4F81" w14:textId="77777777" w:rsidR="00AE406F" w:rsidRPr="00AE406F" w:rsidRDefault="00AE406F" w:rsidP="00AE406F">
      <w:pPr>
        <w:widowControl w:val="0"/>
        <w:jc w:val="right"/>
        <w:rPr>
          <w:bCs/>
          <w:sz w:val="23"/>
          <w:szCs w:val="23"/>
          <w:lang w:val="en-US"/>
        </w:rPr>
      </w:pPr>
      <w:r w:rsidRPr="00AE406F">
        <w:rPr>
          <w:bCs/>
          <w:sz w:val="23"/>
          <w:szCs w:val="23"/>
        </w:rPr>
        <w:t>к Закупочной документации</w:t>
      </w:r>
    </w:p>
    <w:p w14:paraId="6F48B485" w14:textId="77777777" w:rsidR="00AE406F" w:rsidRPr="00AE406F" w:rsidRDefault="00AE406F" w:rsidP="00AE406F">
      <w:pPr>
        <w:widowControl w:val="0"/>
        <w:jc w:val="right"/>
        <w:rPr>
          <w:bCs/>
          <w:sz w:val="23"/>
          <w:szCs w:val="23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803"/>
        <w:gridCol w:w="4661"/>
      </w:tblGrid>
      <w:tr w:rsidR="00AE406F" w:rsidRPr="00AE406F" w14:paraId="27412610" w14:textId="77777777" w:rsidTr="00914CFF">
        <w:trPr>
          <w:trHeight w:val="339"/>
        </w:trPr>
        <w:tc>
          <w:tcPr>
            <w:tcW w:w="4803" w:type="dxa"/>
            <w:vAlign w:val="center"/>
          </w:tcPr>
          <w:p w14:paraId="5342360C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661" w:type="dxa"/>
            <w:vAlign w:val="center"/>
          </w:tcPr>
          <w:p w14:paraId="2E204699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AE406F">
              <w:rPr>
                <w:b/>
                <w:sz w:val="23"/>
                <w:szCs w:val="23"/>
              </w:rPr>
              <w:t>УТВЕРЖДАЮ:</w:t>
            </w:r>
          </w:p>
        </w:tc>
      </w:tr>
      <w:tr w:rsidR="00AE406F" w:rsidRPr="00AE406F" w14:paraId="00176D26" w14:textId="77777777" w:rsidTr="00914CFF">
        <w:trPr>
          <w:trHeight w:val="60"/>
        </w:trPr>
        <w:tc>
          <w:tcPr>
            <w:tcW w:w="4803" w:type="dxa"/>
            <w:vAlign w:val="center"/>
          </w:tcPr>
          <w:p w14:paraId="095DFC6C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661" w:type="dxa"/>
            <w:vAlign w:val="center"/>
          </w:tcPr>
          <w:p w14:paraId="75A96F15" w14:textId="77777777" w:rsidR="00AE406F" w:rsidRPr="00AE406F" w:rsidRDefault="00AE406F" w:rsidP="00AE406F">
            <w:pPr>
              <w:widowControl w:val="0"/>
              <w:jc w:val="right"/>
              <w:rPr>
                <w:b/>
                <w:sz w:val="23"/>
                <w:szCs w:val="23"/>
              </w:rPr>
            </w:pPr>
          </w:p>
        </w:tc>
      </w:tr>
      <w:tr w:rsidR="00AE406F" w:rsidRPr="00AE406F" w14:paraId="1D8FE2B2" w14:textId="77777777" w:rsidTr="00914CFF">
        <w:trPr>
          <w:trHeight w:val="468"/>
        </w:trPr>
        <w:tc>
          <w:tcPr>
            <w:tcW w:w="4803" w:type="dxa"/>
            <w:vAlign w:val="center"/>
          </w:tcPr>
          <w:p w14:paraId="1DC2E94E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661" w:type="dxa"/>
            <w:vAlign w:val="center"/>
          </w:tcPr>
          <w:p w14:paraId="597D060A" w14:textId="77777777" w:rsidR="00AE406F" w:rsidRPr="00AE406F" w:rsidRDefault="00AE406F" w:rsidP="00AE406F">
            <w:pPr>
              <w:widowControl w:val="0"/>
              <w:jc w:val="right"/>
              <w:rPr>
                <w:sz w:val="23"/>
                <w:szCs w:val="23"/>
              </w:rPr>
            </w:pPr>
            <w:r w:rsidRPr="00AE406F">
              <w:rPr>
                <w:sz w:val="23"/>
                <w:szCs w:val="23"/>
              </w:rPr>
              <w:t>Коммерческий директор</w:t>
            </w:r>
          </w:p>
          <w:p w14:paraId="2C5D97A8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  <w:r w:rsidRPr="00AE406F">
              <w:rPr>
                <w:sz w:val="23"/>
                <w:szCs w:val="23"/>
              </w:rPr>
              <w:t>ООО «ЭнергоПаритет»</w:t>
            </w:r>
          </w:p>
        </w:tc>
      </w:tr>
      <w:tr w:rsidR="00AE406F" w:rsidRPr="00AE406F" w14:paraId="15874F30" w14:textId="77777777" w:rsidTr="00914CFF">
        <w:trPr>
          <w:trHeight w:val="60"/>
        </w:trPr>
        <w:tc>
          <w:tcPr>
            <w:tcW w:w="4803" w:type="dxa"/>
            <w:vAlign w:val="center"/>
          </w:tcPr>
          <w:p w14:paraId="33F89843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661" w:type="dxa"/>
            <w:vAlign w:val="center"/>
          </w:tcPr>
          <w:p w14:paraId="62F614C2" w14:textId="77777777" w:rsidR="00AE406F" w:rsidRPr="00AE406F" w:rsidRDefault="00AE406F" w:rsidP="00AE406F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AE406F" w:rsidRPr="00AE406F" w14:paraId="4D2488B9" w14:textId="77777777" w:rsidTr="00914CFF">
        <w:trPr>
          <w:trHeight w:val="323"/>
        </w:trPr>
        <w:tc>
          <w:tcPr>
            <w:tcW w:w="4803" w:type="dxa"/>
            <w:vAlign w:val="center"/>
          </w:tcPr>
          <w:p w14:paraId="02F5AFD2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661" w:type="dxa"/>
            <w:vAlign w:val="center"/>
          </w:tcPr>
          <w:p w14:paraId="2666B46D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  <w:r w:rsidRPr="00AE406F">
              <w:rPr>
                <w:sz w:val="23"/>
                <w:szCs w:val="23"/>
              </w:rPr>
              <w:t xml:space="preserve">_______________ С.А. Сомиков </w:t>
            </w:r>
          </w:p>
        </w:tc>
      </w:tr>
      <w:tr w:rsidR="00AE406F" w:rsidRPr="00AE406F" w14:paraId="1733CC3A" w14:textId="77777777" w:rsidTr="00914CFF">
        <w:trPr>
          <w:trHeight w:val="60"/>
        </w:trPr>
        <w:tc>
          <w:tcPr>
            <w:tcW w:w="4803" w:type="dxa"/>
            <w:vAlign w:val="center"/>
          </w:tcPr>
          <w:p w14:paraId="0D9E0ADC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661" w:type="dxa"/>
            <w:vAlign w:val="center"/>
          </w:tcPr>
          <w:p w14:paraId="031351BF" w14:textId="77777777" w:rsidR="00AE406F" w:rsidRPr="00AE406F" w:rsidRDefault="00AE406F" w:rsidP="00AE406F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AE406F" w:rsidRPr="00AE406F" w14:paraId="5ADDCCAB" w14:textId="77777777" w:rsidTr="00914CFF">
        <w:trPr>
          <w:trHeight w:val="285"/>
        </w:trPr>
        <w:tc>
          <w:tcPr>
            <w:tcW w:w="4803" w:type="dxa"/>
            <w:vAlign w:val="center"/>
          </w:tcPr>
          <w:p w14:paraId="392E9D9F" w14:textId="77777777" w:rsidR="00AE406F" w:rsidRPr="00AE406F" w:rsidRDefault="00AE406F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661" w:type="dxa"/>
            <w:vAlign w:val="center"/>
          </w:tcPr>
          <w:p w14:paraId="4C61B15B" w14:textId="0F648F0B" w:rsidR="00AE406F" w:rsidRPr="00AE406F" w:rsidRDefault="00E35BB5" w:rsidP="00AE406F">
            <w:pPr>
              <w:widowControl w:val="0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30</w:t>
            </w:r>
            <w:r w:rsidR="00AE406F" w:rsidRPr="00AE406F">
              <w:rPr>
                <w:sz w:val="23"/>
                <w:szCs w:val="23"/>
              </w:rPr>
              <w:t xml:space="preserve"> сентября 2020 года</w:t>
            </w:r>
          </w:p>
        </w:tc>
      </w:tr>
    </w:tbl>
    <w:p w14:paraId="0A01A972" w14:textId="77777777" w:rsidR="00AE406F" w:rsidRPr="00AE406F" w:rsidRDefault="00AE406F" w:rsidP="00AE406F">
      <w:pPr>
        <w:widowControl w:val="0"/>
        <w:autoSpaceDE w:val="0"/>
        <w:autoSpaceDN w:val="0"/>
        <w:adjustRightInd w:val="0"/>
        <w:jc w:val="right"/>
        <w:rPr>
          <w:sz w:val="23"/>
          <w:szCs w:val="23"/>
        </w:rPr>
      </w:pPr>
    </w:p>
    <w:p w14:paraId="6D723B54" w14:textId="77777777" w:rsidR="00275A59" w:rsidRDefault="00275A59" w:rsidP="00275A59">
      <w:pPr>
        <w:widowControl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ТЕХНИЧЕСКОЕ ЗАДАНИЕ</w:t>
      </w:r>
    </w:p>
    <w:p w14:paraId="7D290A13" w14:textId="77777777" w:rsidR="002D28D6" w:rsidRDefault="00275A59" w:rsidP="00275A59">
      <w:pPr>
        <w:widowControl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на поставку силового трансформатора</w:t>
      </w:r>
    </w:p>
    <w:p w14:paraId="525AFED3" w14:textId="52D15EE7" w:rsidR="00275A59" w:rsidRDefault="00275A59" w:rsidP="00275A59">
      <w:pPr>
        <w:widowControl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ТМ</w:t>
      </w:r>
      <w:r w:rsidR="00E35BB5">
        <w:rPr>
          <w:b/>
          <w:sz w:val="23"/>
          <w:szCs w:val="23"/>
        </w:rPr>
        <w:t>Г-</w:t>
      </w:r>
      <w:proofErr w:type="spellStart"/>
      <w:r w:rsidR="00E35BB5">
        <w:rPr>
          <w:b/>
          <w:sz w:val="23"/>
          <w:szCs w:val="23"/>
        </w:rPr>
        <w:t>СЭЩ</w:t>
      </w:r>
      <w:proofErr w:type="spellEnd"/>
      <w:r>
        <w:rPr>
          <w:b/>
          <w:sz w:val="23"/>
          <w:szCs w:val="23"/>
        </w:rPr>
        <w:t>-1</w:t>
      </w:r>
      <w:r w:rsidR="00E35BB5">
        <w:rPr>
          <w:b/>
          <w:sz w:val="23"/>
          <w:szCs w:val="23"/>
        </w:rPr>
        <w:t>25</w:t>
      </w:r>
      <w:r>
        <w:rPr>
          <w:b/>
          <w:sz w:val="23"/>
          <w:szCs w:val="23"/>
        </w:rPr>
        <w:t>0/10-</w:t>
      </w:r>
      <w:r w:rsidR="00E35BB5">
        <w:rPr>
          <w:b/>
          <w:sz w:val="23"/>
          <w:szCs w:val="23"/>
        </w:rPr>
        <w:t>11-</w:t>
      </w:r>
      <w:r>
        <w:rPr>
          <w:b/>
          <w:sz w:val="23"/>
          <w:szCs w:val="23"/>
        </w:rPr>
        <w:t>У</w:t>
      </w:r>
      <w:r w:rsidR="00E35BB5">
        <w:rPr>
          <w:b/>
          <w:sz w:val="23"/>
          <w:szCs w:val="23"/>
        </w:rPr>
        <w:t>ХЛ</w:t>
      </w:r>
      <w:r>
        <w:rPr>
          <w:b/>
          <w:sz w:val="23"/>
          <w:szCs w:val="23"/>
        </w:rPr>
        <w:t>1</w:t>
      </w:r>
      <w:r w:rsidR="004D5CEB">
        <w:rPr>
          <w:b/>
          <w:sz w:val="23"/>
          <w:szCs w:val="23"/>
        </w:rPr>
        <w:t xml:space="preserve"> на </w:t>
      </w:r>
      <w:r w:rsidR="004D5CEB" w:rsidRPr="004D5CEB">
        <w:rPr>
          <w:b/>
          <w:sz w:val="23"/>
          <w:szCs w:val="23"/>
        </w:rPr>
        <w:t>ПС 10/0,4 кВ № 28</w:t>
      </w:r>
    </w:p>
    <w:p w14:paraId="07EEC17E" w14:textId="77777777" w:rsidR="00275A59" w:rsidRDefault="00275A59" w:rsidP="00275A59">
      <w:pPr>
        <w:widowControl w:val="0"/>
        <w:spacing w:before="120" w:after="120"/>
        <w:ind w:firstLine="709"/>
        <w:jc w:val="both"/>
        <w:rPr>
          <w:b/>
          <w:sz w:val="23"/>
          <w:szCs w:val="23"/>
        </w:rPr>
      </w:pPr>
    </w:p>
    <w:p w14:paraId="6D81B445" w14:textId="77777777" w:rsidR="00275A59" w:rsidRDefault="00275A59" w:rsidP="00275A59">
      <w:pPr>
        <w:widowControl w:val="0"/>
        <w:spacing w:before="120" w:after="120"/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1. Общие положения</w:t>
      </w:r>
    </w:p>
    <w:p w14:paraId="23EDAF6F" w14:textId="6491FE86" w:rsidR="00275A59" w:rsidRDefault="00275A59" w:rsidP="00275A59">
      <w:pPr>
        <w:widowControl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1.1. Д</w:t>
      </w:r>
      <w:r>
        <w:rPr>
          <w:bCs/>
          <w:sz w:val="23"/>
          <w:szCs w:val="23"/>
        </w:rPr>
        <w:t xml:space="preserve">ля замены вышедшего из строя силового трансформатора Т-2-1,6 на объекте </w:t>
      </w:r>
      <w:r>
        <w:rPr>
          <w:sz w:val="23"/>
          <w:szCs w:val="23"/>
        </w:rPr>
        <w:t xml:space="preserve">ООО «ЭнергоПаритет» – ПС 10/0,4 кВ № 28 необходимо выполнить поставку </w:t>
      </w:r>
      <w:r>
        <w:rPr>
          <w:rFonts w:eastAsia="Calibri"/>
          <w:bCs/>
          <w:color w:val="000000"/>
          <w:sz w:val="23"/>
          <w:szCs w:val="23"/>
          <w:lang w:eastAsia="en-US"/>
        </w:rPr>
        <w:t>силового трансформатора</w:t>
      </w:r>
      <w:r>
        <w:rPr>
          <w:sz w:val="23"/>
          <w:szCs w:val="23"/>
        </w:rPr>
        <w:t xml:space="preserve"> в соответствии</w:t>
      </w:r>
      <w:r>
        <w:rPr>
          <w:bCs/>
          <w:sz w:val="23"/>
          <w:szCs w:val="23"/>
        </w:rPr>
        <w:t xml:space="preserve"> с техническими требованиями</w:t>
      </w:r>
      <w:r>
        <w:rPr>
          <w:sz w:val="23"/>
          <w:szCs w:val="23"/>
        </w:rPr>
        <w:t>.</w:t>
      </w:r>
    </w:p>
    <w:p w14:paraId="706FEC3E" w14:textId="77777777" w:rsidR="00275A59" w:rsidRDefault="00275A59" w:rsidP="00275A59">
      <w:pPr>
        <w:widowControl w:val="0"/>
        <w:spacing w:before="120" w:after="120"/>
        <w:ind w:firstLine="709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b/>
          <w:sz w:val="23"/>
          <w:szCs w:val="23"/>
          <w:lang w:eastAsia="en-US"/>
        </w:rPr>
        <w:t>2. Технические требования (технические характеристики)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7"/>
        <w:gridCol w:w="5103"/>
      </w:tblGrid>
      <w:tr w:rsidR="00275A59" w14:paraId="3F2BB5CD" w14:textId="77777777" w:rsidTr="00275A59">
        <w:trPr>
          <w:trHeight w:val="577"/>
          <w:tblHeader/>
          <w:jc w:val="center"/>
        </w:trPr>
        <w:tc>
          <w:tcPr>
            <w:tcW w:w="9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0C33" w14:textId="7169888B" w:rsidR="00275A59" w:rsidRDefault="00275A59" w:rsidP="002D28D6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bookmarkStart w:id="0" w:name="_Hlk49780587"/>
            <w:r>
              <w:rPr>
                <w:rFonts w:eastAsia="Calibri"/>
                <w:b/>
                <w:sz w:val="23"/>
                <w:szCs w:val="23"/>
                <w:lang w:eastAsia="en-US"/>
              </w:rPr>
              <w:t>Основные технические требования (характеристики) силового трансформатора</w:t>
            </w:r>
          </w:p>
        </w:tc>
      </w:tr>
      <w:tr w:rsidR="008214E3" w14:paraId="23B608C4" w14:textId="77777777" w:rsidTr="008214E3">
        <w:trPr>
          <w:trHeight w:val="313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9629" w14:textId="197B16A1" w:rsidR="008214E3" w:rsidRDefault="008214E3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Количество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45D0" w14:textId="221FE6A5" w:rsidR="008214E3" w:rsidRDefault="008214E3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 шт.</w:t>
            </w:r>
          </w:p>
        </w:tc>
      </w:tr>
      <w:tr w:rsidR="00275A59" w14:paraId="6EA30C7C" w14:textId="77777777" w:rsidTr="00275A59">
        <w:trPr>
          <w:trHeight w:val="1022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58EF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Страна происхождения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8C09" w14:textId="77777777" w:rsidR="00275A59" w:rsidRDefault="00275A59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Условия, запреты и ограничения допуска тов</w:t>
            </w:r>
            <w:r>
              <w:rPr>
                <w:rFonts w:eastAsia="Calibri"/>
                <w:sz w:val="23"/>
                <w:szCs w:val="23"/>
                <w:lang w:eastAsia="en-US"/>
              </w:rPr>
              <w:t>а</w:t>
            </w:r>
            <w:r>
              <w:rPr>
                <w:rFonts w:eastAsia="Calibri"/>
                <w:sz w:val="23"/>
                <w:szCs w:val="23"/>
                <w:lang w:eastAsia="en-US"/>
              </w:rPr>
              <w:t>ров, происходящих из иностранных государств или группы иностранных государств – не уст</w:t>
            </w:r>
            <w:r>
              <w:rPr>
                <w:rFonts w:eastAsia="Calibri"/>
                <w:sz w:val="23"/>
                <w:szCs w:val="23"/>
                <w:lang w:eastAsia="en-US"/>
              </w:rPr>
              <w:t>а</w:t>
            </w:r>
            <w:r>
              <w:rPr>
                <w:rFonts w:eastAsia="Calibri"/>
                <w:sz w:val="23"/>
                <w:szCs w:val="23"/>
                <w:lang w:eastAsia="en-US"/>
              </w:rPr>
              <w:t>новлены</w:t>
            </w:r>
          </w:p>
        </w:tc>
      </w:tr>
      <w:tr w:rsidR="00275A59" w14:paraId="33D24FEC" w14:textId="77777777" w:rsidTr="00275A59">
        <w:trPr>
          <w:trHeight w:val="559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DB60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Год выпуска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9BC2" w14:textId="76385D01" w:rsidR="00275A59" w:rsidRDefault="00275A59" w:rsidP="00EC16A0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Не ранее 20</w:t>
            </w:r>
            <w:r w:rsidR="00EC16A0">
              <w:rPr>
                <w:rFonts w:eastAsia="Calibri"/>
                <w:sz w:val="23"/>
                <w:szCs w:val="23"/>
                <w:lang w:eastAsia="en-US"/>
              </w:rPr>
              <w:t>2</w:t>
            </w:r>
            <w:r>
              <w:rPr>
                <w:rFonts w:eastAsia="Calibri"/>
                <w:sz w:val="23"/>
                <w:szCs w:val="23"/>
                <w:lang w:eastAsia="en-US"/>
              </w:rPr>
              <w:t>0 года</w:t>
            </w:r>
          </w:p>
        </w:tc>
      </w:tr>
      <w:tr w:rsidR="00275A59" w14:paraId="072C3EF4" w14:textId="77777777" w:rsidTr="00275A59">
        <w:trPr>
          <w:trHeight w:val="128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EEEC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Заводской тип (марка)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9394" w14:textId="7372B7A6" w:rsidR="00275A59" w:rsidRDefault="00275A59" w:rsidP="00EC16A0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ТМ</w:t>
            </w:r>
            <w:r w:rsidR="00EC16A0">
              <w:rPr>
                <w:rFonts w:eastAsia="Calibri"/>
                <w:sz w:val="23"/>
                <w:szCs w:val="23"/>
                <w:lang w:eastAsia="en-US"/>
              </w:rPr>
              <w:t>Г-СЭЩ</w:t>
            </w:r>
            <w:r>
              <w:rPr>
                <w:rFonts w:eastAsia="Calibri"/>
                <w:sz w:val="23"/>
                <w:szCs w:val="23"/>
                <w:lang w:eastAsia="en-US"/>
              </w:rPr>
              <w:t>-1</w:t>
            </w:r>
            <w:r w:rsidR="00E35BB5">
              <w:rPr>
                <w:rFonts w:eastAsia="Calibri"/>
                <w:sz w:val="23"/>
                <w:szCs w:val="23"/>
                <w:lang w:eastAsia="en-US"/>
              </w:rPr>
              <w:t>25</w:t>
            </w:r>
            <w:r>
              <w:rPr>
                <w:rFonts w:eastAsia="Calibri"/>
                <w:sz w:val="23"/>
                <w:szCs w:val="23"/>
                <w:lang w:eastAsia="en-US"/>
              </w:rPr>
              <w:t>0/10-</w:t>
            </w:r>
            <w:r w:rsidR="00E35BB5">
              <w:rPr>
                <w:rFonts w:eastAsia="Calibri"/>
                <w:sz w:val="23"/>
                <w:szCs w:val="23"/>
                <w:lang w:eastAsia="en-US"/>
              </w:rPr>
              <w:t>11-</w:t>
            </w:r>
            <w:r>
              <w:rPr>
                <w:rFonts w:eastAsia="Calibri"/>
                <w:sz w:val="23"/>
                <w:szCs w:val="23"/>
                <w:lang w:eastAsia="en-US"/>
              </w:rPr>
              <w:t>У</w:t>
            </w:r>
            <w:r w:rsidR="00E35BB5">
              <w:rPr>
                <w:rFonts w:eastAsia="Calibri"/>
                <w:sz w:val="23"/>
                <w:szCs w:val="23"/>
                <w:lang w:eastAsia="en-US"/>
              </w:rPr>
              <w:t>ХЛ</w:t>
            </w:r>
            <w:r>
              <w:rPr>
                <w:rFonts w:eastAsia="Calibri"/>
                <w:sz w:val="23"/>
                <w:szCs w:val="23"/>
                <w:lang w:eastAsia="en-US"/>
              </w:rPr>
              <w:t>1</w:t>
            </w:r>
          </w:p>
        </w:tc>
      </w:tr>
      <w:tr w:rsidR="00275A59" w14:paraId="6C9E3BAA" w14:textId="77777777" w:rsidTr="00275A59">
        <w:trPr>
          <w:trHeight w:val="273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D43B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Номинальная мощность, кВА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C11C" w14:textId="39248E37" w:rsidR="00275A59" w:rsidRDefault="00275A59" w:rsidP="005542AB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</w:t>
            </w:r>
            <w:r w:rsidR="005542AB">
              <w:rPr>
                <w:rFonts w:eastAsia="Calibri"/>
                <w:sz w:val="23"/>
                <w:szCs w:val="23"/>
                <w:lang w:eastAsia="en-US"/>
              </w:rPr>
              <w:t> </w:t>
            </w:r>
            <w:r w:rsidR="00E35BB5">
              <w:rPr>
                <w:rFonts w:eastAsia="Calibri"/>
                <w:sz w:val="23"/>
                <w:szCs w:val="23"/>
                <w:lang w:eastAsia="en-US"/>
              </w:rPr>
              <w:t>25</w:t>
            </w:r>
            <w:r>
              <w:rPr>
                <w:rFonts w:eastAsia="Calibri"/>
                <w:sz w:val="23"/>
                <w:szCs w:val="23"/>
                <w:lang w:eastAsia="en-US"/>
              </w:rPr>
              <w:t>0</w:t>
            </w:r>
          </w:p>
        </w:tc>
      </w:tr>
      <w:tr w:rsidR="00275A59" w14:paraId="2C044305" w14:textId="77777777" w:rsidTr="00275A59">
        <w:trPr>
          <w:trHeight w:val="264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E990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Напряжения ВН, кВ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F614" w14:textId="77777777" w:rsidR="00275A59" w:rsidRDefault="00275A59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10</w:t>
            </w:r>
          </w:p>
        </w:tc>
      </w:tr>
      <w:tr w:rsidR="00275A59" w14:paraId="38F6375E" w14:textId="77777777" w:rsidTr="00275A59">
        <w:trPr>
          <w:trHeight w:val="264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E3EB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Напряжения НН, кВ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84B1" w14:textId="77777777" w:rsidR="00275A59" w:rsidRDefault="00275A59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0,4</w:t>
            </w:r>
          </w:p>
        </w:tc>
      </w:tr>
      <w:tr w:rsidR="00275A59" w14:paraId="7BECB270" w14:textId="77777777" w:rsidTr="00275A59">
        <w:trPr>
          <w:trHeight w:val="28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EC69" w14:textId="7045FC61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Токи </w:t>
            </w:r>
            <w:proofErr w:type="spellStart"/>
            <w:r>
              <w:rPr>
                <w:rFonts w:eastAsia="Calibri"/>
                <w:sz w:val="23"/>
                <w:szCs w:val="23"/>
                <w:lang w:eastAsia="en-US"/>
              </w:rPr>
              <w:t>ВН</w:t>
            </w:r>
            <w:proofErr w:type="spellEnd"/>
            <w:r w:rsidR="005542AB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r>
              <w:rPr>
                <w:rFonts w:eastAsia="Calibri"/>
                <w:sz w:val="23"/>
                <w:szCs w:val="23"/>
                <w:lang w:eastAsia="en-US"/>
              </w:rPr>
              <w:t>/</w:t>
            </w:r>
            <w:r w:rsidR="005542AB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3"/>
                <w:szCs w:val="23"/>
                <w:lang w:eastAsia="en-US"/>
              </w:rPr>
              <w:t>НН</w:t>
            </w:r>
            <w:proofErr w:type="spellEnd"/>
            <w:r>
              <w:rPr>
                <w:rFonts w:eastAsia="Calibri"/>
                <w:sz w:val="23"/>
                <w:szCs w:val="23"/>
                <w:lang w:eastAsia="en-US"/>
              </w:rPr>
              <w:t>, 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5B1F" w14:textId="275E97B2" w:rsidR="00275A59" w:rsidRDefault="00275A59" w:rsidP="005542AB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7</w:t>
            </w:r>
            <w:r w:rsidR="00EC16A0">
              <w:rPr>
                <w:rFonts w:eastAsia="Calibri"/>
                <w:sz w:val="23"/>
                <w:szCs w:val="23"/>
                <w:lang w:eastAsia="en-US"/>
              </w:rPr>
              <w:t>2</w:t>
            </w:r>
            <w:r>
              <w:rPr>
                <w:rFonts w:eastAsia="Calibri"/>
                <w:sz w:val="23"/>
                <w:szCs w:val="23"/>
                <w:lang w:eastAsia="en-US"/>
              </w:rPr>
              <w:t>,</w:t>
            </w:r>
            <w:r w:rsidR="00EC16A0">
              <w:rPr>
                <w:rFonts w:eastAsia="Calibri"/>
                <w:sz w:val="23"/>
                <w:szCs w:val="23"/>
                <w:lang w:eastAsia="en-US"/>
              </w:rPr>
              <w:t>169</w:t>
            </w:r>
            <w:r w:rsidR="005542AB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r>
              <w:rPr>
                <w:rFonts w:eastAsia="Calibri"/>
                <w:sz w:val="23"/>
                <w:szCs w:val="23"/>
                <w:lang w:eastAsia="en-US"/>
              </w:rPr>
              <w:t>/</w:t>
            </w:r>
            <w:r w:rsidR="005542AB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r>
              <w:rPr>
                <w:rFonts w:eastAsia="Calibri"/>
                <w:sz w:val="23"/>
                <w:szCs w:val="23"/>
                <w:lang w:eastAsia="en-US"/>
              </w:rPr>
              <w:t>1</w:t>
            </w:r>
            <w:r w:rsidR="005542AB">
              <w:rPr>
                <w:rFonts w:eastAsia="Calibri"/>
                <w:sz w:val="23"/>
                <w:szCs w:val="23"/>
                <w:lang w:eastAsia="en-US"/>
              </w:rPr>
              <w:t> </w:t>
            </w:r>
            <w:r w:rsidR="00EC16A0">
              <w:rPr>
                <w:rFonts w:eastAsia="Calibri"/>
                <w:sz w:val="23"/>
                <w:szCs w:val="23"/>
                <w:lang w:eastAsia="en-US"/>
              </w:rPr>
              <w:t>804</w:t>
            </w:r>
            <w:r w:rsidR="005542AB">
              <w:rPr>
                <w:rFonts w:eastAsia="Calibri"/>
                <w:sz w:val="23"/>
                <w:szCs w:val="23"/>
                <w:lang w:eastAsia="en-US"/>
              </w:rPr>
              <w:t>,</w:t>
            </w:r>
            <w:r w:rsidR="00EC16A0">
              <w:rPr>
                <w:rFonts w:eastAsia="Calibri"/>
                <w:sz w:val="23"/>
                <w:szCs w:val="23"/>
                <w:lang w:eastAsia="en-US"/>
              </w:rPr>
              <w:t>22</w:t>
            </w:r>
          </w:p>
        </w:tc>
      </w:tr>
      <w:tr w:rsidR="00275A59" w14:paraId="27D52452" w14:textId="77777777" w:rsidTr="00275A59">
        <w:trPr>
          <w:trHeight w:val="28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6E65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Частота, </w:t>
            </w:r>
            <w:proofErr w:type="gramStart"/>
            <w:r>
              <w:rPr>
                <w:rFonts w:eastAsia="Calibri"/>
                <w:sz w:val="23"/>
                <w:szCs w:val="23"/>
                <w:lang w:eastAsia="en-US"/>
              </w:rPr>
              <w:t>Гц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EE56" w14:textId="77777777" w:rsidR="00275A59" w:rsidRDefault="00275A59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50</w:t>
            </w:r>
          </w:p>
        </w:tc>
      </w:tr>
      <w:tr w:rsidR="00275A59" w14:paraId="39D4EB11" w14:textId="77777777" w:rsidTr="00275A59">
        <w:trPr>
          <w:trHeight w:val="423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37C7" w14:textId="77777777" w:rsidR="00275A59" w:rsidRDefault="00275A59">
            <w:pPr>
              <w:widowControl w:val="0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Схема и группа соединения обмоток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ACE7" w14:textId="0282100A" w:rsidR="00275A59" w:rsidRDefault="00275A59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Δ/У</w:t>
            </w:r>
            <w:r w:rsidR="00EC16A0">
              <w:rPr>
                <w:rFonts w:eastAsia="Calibri"/>
                <w:sz w:val="23"/>
                <w:szCs w:val="23"/>
                <w:lang w:eastAsia="en-US"/>
              </w:rPr>
              <w:t>н</w:t>
            </w:r>
            <w:r>
              <w:rPr>
                <w:rFonts w:eastAsia="Calibri"/>
                <w:sz w:val="23"/>
                <w:szCs w:val="23"/>
                <w:lang w:eastAsia="en-US"/>
              </w:rPr>
              <w:t>-11</w:t>
            </w:r>
          </w:p>
        </w:tc>
      </w:tr>
      <w:tr w:rsidR="00275A59" w14:paraId="581736DE" w14:textId="77777777" w:rsidTr="00275A59">
        <w:trPr>
          <w:trHeight w:val="302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BA27" w14:textId="77777777" w:rsidR="00275A59" w:rsidRPr="00EC16A0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 w:rsidRPr="00EC16A0">
              <w:rPr>
                <w:rFonts w:eastAsia="Calibri"/>
                <w:sz w:val="23"/>
                <w:szCs w:val="23"/>
                <w:lang w:eastAsia="en-US"/>
              </w:rPr>
              <w:t>Напряжение короткого замыкания, 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2EE1" w14:textId="3120F16E" w:rsidR="00275A59" w:rsidRPr="00EC16A0" w:rsidRDefault="00EC16A0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EC16A0">
              <w:rPr>
                <w:rFonts w:eastAsia="Calibri"/>
                <w:sz w:val="23"/>
                <w:szCs w:val="23"/>
                <w:lang w:eastAsia="en-US"/>
              </w:rPr>
              <w:t>6,24</w:t>
            </w:r>
          </w:p>
        </w:tc>
      </w:tr>
      <w:tr w:rsidR="00275A59" w14:paraId="4E0F6446" w14:textId="77777777" w:rsidTr="00275A59">
        <w:trPr>
          <w:trHeight w:val="302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C748" w14:textId="77777777" w:rsidR="00275A59" w:rsidRDefault="00275A59">
            <w:pPr>
              <w:widowControl w:val="0"/>
              <w:tabs>
                <w:tab w:val="left" w:pos="2780"/>
              </w:tabs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Масса, </w:t>
            </w:r>
            <w:proofErr w:type="gramStart"/>
            <w:r>
              <w:rPr>
                <w:rFonts w:eastAsia="Calibri"/>
                <w:sz w:val="23"/>
                <w:szCs w:val="23"/>
                <w:lang w:eastAsia="en-US"/>
              </w:rPr>
              <w:t>т</w:t>
            </w:r>
            <w:proofErr w:type="gramEnd"/>
            <w:r>
              <w:rPr>
                <w:rFonts w:eastAsia="Calibri"/>
                <w:sz w:val="23"/>
                <w:szCs w:val="23"/>
                <w:lang w:eastAsia="en-US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C675" w14:textId="7A18E159" w:rsidR="00275A59" w:rsidRDefault="00655F3F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2,885</w:t>
            </w:r>
          </w:p>
        </w:tc>
      </w:tr>
      <w:tr w:rsidR="00275A59" w14:paraId="46474CD5" w14:textId="77777777" w:rsidTr="00275A59">
        <w:trPr>
          <w:trHeight w:val="302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66E5" w14:textId="62BEC9A9" w:rsidR="00275A59" w:rsidRDefault="00655F3F" w:rsidP="00655F3F">
            <w:pPr>
              <w:widowControl w:val="0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Гарантийный срок</w:t>
            </w:r>
            <w:r w:rsidR="002D28D6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r>
              <w:rPr>
                <w:rFonts w:eastAsia="Calibri"/>
                <w:sz w:val="23"/>
                <w:szCs w:val="23"/>
                <w:lang w:eastAsia="en-US"/>
              </w:rPr>
              <w:t>эксплуатации не менее, лет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52F5" w14:textId="4FD8987C" w:rsidR="00275A59" w:rsidRDefault="00655F3F">
            <w:pPr>
              <w:widowControl w:val="0"/>
              <w:tabs>
                <w:tab w:val="left" w:pos="2780"/>
              </w:tabs>
              <w:jc w:val="center"/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</w:pPr>
            <w:r>
              <w:rPr>
                <w:rFonts w:eastAsia="Calibri"/>
                <w:color w:val="000000" w:themeColor="text1"/>
                <w:sz w:val="23"/>
                <w:szCs w:val="23"/>
                <w:lang w:eastAsia="en-US"/>
              </w:rPr>
              <w:t>5</w:t>
            </w:r>
          </w:p>
        </w:tc>
      </w:tr>
    </w:tbl>
    <w:bookmarkEnd w:id="0"/>
    <w:p w14:paraId="525FF881" w14:textId="77777777" w:rsidR="00275A59" w:rsidRDefault="00275A59" w:rsidP="00275A59">
      <w:pPr>
        <w:widowControl w:val="0"/>
        <w:spacing w:before="120" w:after="120"/>
        <w:ind w:firstLine="709"/>
        <w:jc w:val="both"/>
        <w:rPr>
          <w:rFonts w:eastAsia="Calibri"/>
          <w:b/>
          <w:bCs/>
          <w:color w:val="000000"/>
          <w:sz w:val="23"/>
          <w:szCs w:val="23"/>
          <w:lang w:eastAsia="en-US"/>
        </w:rPr>
      </w:pPr>
      <w:r>
        <w:rPr>
          <w:rFonts w:eastAsia="Calibri"/>
          <w:b/>
          <w:sz w:val="23"/>
          <w:szCs w:val="23"/>
          <w:lang w:eastAsia="en-US"/>
        </w:rPr>
        <w:t xml:space="preserve">3. </w:t>
      </w:r>
      <w:r>
        <w:rPr>
          <w:rFonts w:eastAsia="Calibri"/>
          <w:b/>
          <w:bCs/>
          <w:color w:val="000000"/>
          <w:sz w:val="23"/>
          <w:szCs w:val="23"/>
          <w:lang w:eastAsia="en-US"/>
        </w:rPr>
        <w:t>Срок поставки:</w:t>
      </w:r>
    </w:p>
    <w:p w14:paraId="46CD4A26" w14:textId="77A9C37C" w:rsidR="00275A59" w:rsidRDefault="00655F3F" w:rsidP="00275A59">
      <w:pPr>
        <w:widowControl w:val="0"/>
        <w:ind w:firstLine="709"/>
        <w:jc w:val="both"/>
        <w:rPr>
          <w:rFonts w:eastAsia="Calibri"/>
          <w:bCs/>
          <w:color w:val="000000"/>
          <w:sz w:val="23"/>
          <w:szCs w:val="23"/>
          <w:lang w:eastAsia="en-US"/>
        </w:rPr>
      </w:pPr>
      <w:r>
        <w:rPr>
          <w:rFonts w:eastAsia="Calibri"/>
          <w:bCs/>
          <w:color w:val="000000"/>
          <w:sz w:val="23"/>
          <w:szCs w:val="23"/>
          <w:lang w:eastAsia="en-US"/>
        </w:rPr>
        <w:t>Не более 5</w:t>
      </w:r>
      <w:r w:rsidR="00275A59">
        <w:rPr>
          <w:rFonts w:eastAsia="Calibri"/>
          <w:bCs/>
          <w:color w:val="000000"/>
          <w:sz w:val="23"/>
          <w:szCs w:val="23"/>
          <w:lang w:eastAsia="en-US"/>
        </w:rPr>
        <w:t xml:space="preserve"> (</w:t>
      </w:r>
      <w:r>
        <w:rPr>
          <w:rFonts w:eastAsia="Calibri"/>
          <w:bCs/>
          <w:color w:val="000000"/>
          <w:sz w:val="23"/>
          <w:szCs w:val="23"/>
          <w:lang w:eastAsia="en-US"/>
        </w:rPr>
        <w:t>пят</w:t>
      </w:r>
      <w:r w:rsidR="00CD2EC7">
        <w:rPr>
          <w:rFonts w:eastAsia="Calibri"/>
          <w:bCs/>
          <w:color w:val="000000"/>
          <w:sz w:val="23"/>
          <w:szCs w:val="23"/>
          <w:lang w:eastAsia="en-US"/>
        </w:rPr>
        <w:t>и</w:t>
      </w:r>
      <w:bookmarkStart w:id="1" w:name="_GoBack"/>
      <w:bookmarkEnd w:id="1"/>
      <w:r w:rsidR="00275A59">
        <w:rPr>
          <w:rFonts w:eastAsia="Calibri"/>
          <w:bCs/>
          <w:color w:val="000000"/>
          <w:sz w:val="23"/>
          <w:szCs w:val="23"/>
          <w:lang w:eastAsia="en-US"/>
        </w:rPr>
        <w:t>) рабочих дней с момента осуществления Покупателем предоплаты.</w:t>
      </w:r>
    </w:p>
    <w:p w14:paraId="4CA2731D" w14:textId="77777777" w:rsidR="00275A59" w:rsidRDefault="00275A59" w:rsidP="00275A59">
      <w:pPr>
        <w:widowControl w:val="0"/>
        <w:spacing w:before="120" w:after="120"/>
        <w:ind w:firstLine="709"/>
        <w:jc w:val="both"/>
        <w:rPr>
          <w:rFonts w:eastAsia="Calibri"/>
          <w:b/>
          <w:bCs/>
          <w:color w:val="000000"/>
          <w:sz w:val="23"/>
          <w:szCs w:val="23"/>
          <w:lang w:eastAsia="en-US"/>
        </w:rPr>
      </w:pPr>
      <w:r>
        <w:rPr>
          <w:rFonts w:eastAsia="Calibri"/>
          <w:b/>
          <w:bCs/>
          <w:color w:val="000000"/>
          <w:sz w:val="23"/>
          <w:szCs w:val="23"/>
          <w:lang w:eastAsia="en-US"/>
        </w:rPr>
        <w:t>4. Адрес доставки:</w:t>
      </w:r>
    </w:p>
    <w:p w14:paraId="0F26FB2D" w14:textId="77777777" w:rsidR="00275A59" w:rsidRDefault="00275A59" w:rsidP="00275A59">
      <w:pPr>
        <w:widowControl w:val="0"/>
        <w:ind w:firstLine="709"/>
        <w:jc w:val="both"/>
        <w:rPr>
          <w:rFonts w:eastAsia="Calibri"/>
          <w:bCs/>
          <w:color w:val="000000"/>
          <w:sz w:val="23"/>
          <w:szCs w:val="23"/>
          <w:lang w:eastAsia="en-US"/>
        </w:rPr>
      </w:pPr>
      <w:r>
        <w:rPr>
          <w:rFonts w:eastAsia="Calibri"/>
          <w:bCs/>
          <w:color w:val="000000"/>
          <w:sz w:val="23"/>
          <w:szCs w:val="23"/>
          <w:lang w:eastAsia="en-US"/>
        </w:rPr>
        <w:t>Россия, Кемеровская область – Кузбасс, г. Белово, ул. Полярная, широта 54.458454 долгота 86.328834 – подстанция 10/0,4 кВ № 28, земельный участок, кадастровый (или усло</w:t>
      </w:r>
      <w:r>
        <w:rPr>
          <w:rFonts w:eastAsia="Calibri"/>
          <w:bCs/>
          <w:color w:val="000000"/>
          <w:sz w:val="23"/>
          <w:szCs w:val="23"/>
          <w:lang w:eastAsia="en-US"/>
        </w:rPr>
        <w:t>в</w:t>
      </w:r>
      <w:r>
        <w:rPr>
          <w:rFonts w:eastAsia="Calibri"/>
          <w:bCs/>
          <w:color w:val="000000"/>
          <w:sz w:val="23"/>
          <w:szCs w:val="23"/>
          <w:lang w:eastAsia="en-US"/>
        </w:rPr>
        <w:t>ный) номер: 42:21:0102001:61.</w:t>
      </w:r>
    </w:p>
    <w:p w14:paraId="657EA671" w14:textId="2D0F011E" w:rsidR="00275A59" w:rsidRDefault="00275A59" w:rsidP="00275A59">
      <w:pPr>
        <w:widowControl w:val="0"/>
        <w:spacing w:before="120" w:after="120"/>
        <w:ind w:firstLine="709"/>
        <w:jc w:val="both"/>
        <w:rPr>
          <w:rFonts w:eastAsia="Calibri"/>
          <w:b/>
          <w:bCs/>
          <w:color w:val="000000"/>
          <w:sz w:val="23"/>
          <w:szCs w:val="23"/>
          <w:lang w:eastAsia="en-US"/>
        </w:rPr>
      </w:pPr>
      <w:r>
        <w:rPr>
          <w:rFonts w:eastAsia="Calibri"/>
          <w:b/>
          <w:bCs/>
          <w:color w:val="000000"/>
          <w:sz w:val="23"/>
          <w:szCs w:val="23"/>
          <w:lang w:eastAsia="en-US"/>
        </w:rPr>
        <w:t>5. Способ отгрузки</w:t>
      </w:r>
    </w:p>
    <w:p w14:paraId="46C426A0" w14:textId="77777777" w:rsidR="00275A59" w:rsidRDefault="00275A59" w:rsidP="00275A59">
      <w:pPr>
        <w:widowControl w:val="0"/>
        <w:ind w:firstLine="709"/>
        <w:jc w:val="both"/>
        <w:rPr>
          <w:rFonts w:eastAsia="Calibri"/>
          <w:bCs/>
          <w:color w:val="000000"/>
          <w:sz w:val="23"/>
          <w:szCs w:val="23"/>
          <w:lang w:eastAsia="en-US"/>
        </w:rPr>
      </w:pPr>
      <w:r>
        <w:rPr>
          <w:rFonts w:eastAsia="Calibri"/>
          <w:bCs/>
          <w:color w:val="000000"/>
          <w:sz w:val="23"/>
          <w:szCs w:val="23"/>
          <w:lang w:eastAsia="en-US"/>
        </w:rPr>
        <w:t>Автотранспортом, силами Поставщика.</w:t>
      </w:r>
    </w:p>
    <w:p w14:paraId="6E0A9F57" w14:textId="77777777" w:rsidR="00275A59" w:rsidRDefault="00275A59" w:rsidP="00275A59">
      <w:pPr>
        <w:widowControl w:val="0"/>
        <w:spacing w:before="120" w:after="120"/>
        <w:ind w:firstLine="709"/>
        <w:jc w:val="both"/>
        <w:rPr>
          <w:b/>
          <w:bCs/>
          <w:color w:val="000000"/>
          <w:sz w:val="23"/>
          <w:szCs w:val="23"/>
        </w:rPr>
      </w:pPr>
      <w:r>
        <w:rPr>
          <w:rFonts w:eastAsia="Calibri"/>
          <w:b/>
          <w:bCs/>
          <w:color w:val="000000"/>
          <w:sz w:val="23"/>
          <w:szCs w:val="23"/>
          <w:lang w:eastAsia="en-US"/>
        </w:rPr>
        <w:lastRenderedPageBreak/>
        <w:t xml:space="preserve">6. </w:t>
      </w:r>
      <w:r>
        <w:rPr>
          <w:b/>
          <w:bCs/>
          <w:color w:val="000000"/>
          <w:sz w:val="23"/>
          <w:szCs w:val="23"/>
        </w:rPr>
        <w:t xml:space="preserve">Поставщик обязан </w:t>
      </w:r>
      <w:proofErr w:type="gramStart"/>
      <w:r>
        <w:rPr>
          <w:b/>
          <w:bCs/>
          <w:color w:val="000000"/>
          <w:sz w:val="23"/>
          <w:szCs w:val="23"/>
        </w:rPr>
        <w:t>предоставить следующие документы</w:t>
      </w:r>
      <w:proofErr w:type="gramEnd"/>
      <w:r>
        <w:rPr>
          <w:b/>
          <w:bCs/>
          <w:color w:val="000000"/>
          <w:sz w:val="23"/>
          <w:szCs w:val="23"/>
        </w:rPr>
        <w:t>:</w:t>
      </w:r>
    </w:p>
    <w:p w14:paraId="288FB6EE" w14:textId="77777777" w:rsidR="00275A59" w:rsidRDefault="00275A59" w:rsidP="00275A59">
      <w:pPr>
        <w:widowControl w:val="0"/>
        <w:numPr>
          <w:ilvl w:val="0"/>
          <w:numId w:val="4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счет-фактуру;</w:t>
      </w:r>
    </w:p>
    <w:p w14:paraId="2C6998B6" w14:textId="77777777" w:rsidR="00275A59" w:rsidRDefault="00275A59" w:rsidP="00275A59">
      <w:pPr>
        <w:widowControl w:val="0"/>
        <w:numPr>
          <w:ilvl w:val="0"/>
          <w:numId w:val="4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товарную накладную;</w:t>
      </w:r>
    </w:p>
    <w:p w14:paraId="6A144632" w14:textId="77777777" w:rsidR="00275A59" w:rsidRDefault="00275A59" w:rsidP="00275A59">
      <w:pPr>
        <w:widowControl w:val="0"/>
        <w:numPr>
          <w:ilvl w:val="0"/>
          <w:numId w:val="4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транспортную накладную;</w:t>
      </w:r>
    </w:p>
    <w:p w14:paraId="26D5E254" w14:textId="77777777" w:rsidR="00275A59" w:rsidRDefault="00275A59" w:rsidP="00275A59">
      <w:pPr>
        <w:widowControl w:val="0"/>
        <w:numPr>
          <w:ilvl w:val="0"/>
          <w:numId w:val="4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руководство по эксплуатации;</w:t>
      </w:r>
    </w:p>
    <w:p w14:paraId="76587526" w14:textId="77777777" w:rsidR="00275A59" w:rsidRDefault="00275A59" w:rsidP="00275A59">
      <w:pPr>
        <w:widowControl w:val="0"/>
        <w:numPr>
          <w:ilvl w:val="0"/>
          <w:numId w:val="4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паспорт на силовой трансформатор;</w:t>
      </w:r>
    </w:p>
    <w:p w14:paraId="3A931B55" w14:textId="77777777" w:rsidR="00275A59" w:rsidRDefault="00275A59" w:rsidP="00275A59">
      <w:pPr>
        <w:widowControl w:val="0"/>
        <w:numPr>
          <w:ilvl w:val="0"/>
          <w:numId w:val="4"/>
        </w:numPr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техническую документацию, подтверждающую исправность силового тран</w:t>
      </w:r>
      <w:r>
        <w:rPr>
          <w:sz w:val="23"/>
          <w:szCs w:val="23"/>
        </w:rPr>
        <w:t>с</w:t>
      </w:r>
      <w:r>
        <w:rPr>
          <w:sz w:val="23"/>
          <w:szCs w:val="23"/>
        </w:rPr>
        <w:t>форматора, в том числе, протоколы испытаний и измерений.</w:t>
      </w:r>
    </w:p>
    <w:p w14:paraId="42553E10" w14:textId="77777777" w:rsidR="00AE406F" w:rsidRDefault="00AE406F" w:rsidP="00AE406F">
      <w:pPr>
        <w:widowControl w:val="0"/>
        <w:jc w:val="both"/>
        <w:rPr>
          <w:sz w:val="23"/>
          <w:szCs w:val="23"/>
        </w:rPr>
      </w:pPr>
    </w:p>
    <w:p w14:paraId="79EE1BA1" w14:textId="77777777" w:rsidR="00AE406F" w:rsidRPr="00AE406F" w:rsidRDefault="00AE406F" w:rsidP="00AE406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3EA6E068" w14:textId="77777777" w:rsidR="00AE406F" w:rsidRPr="00AE406F" w:rsidRDefault="00AE406F" w:rsidP="00AE406F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5B3ACD98" w14:textId="2FD1EA06" w:rsidR="00AE406F" w:rsidRPr="00AE406F" w:rsidRDefault="00AE406F" w:rsidP="00AE406F">
      <w:pPr>
        <w:widowControl w:val="0"/>
        <w:jc w:val="both"/>
        <w:rPr>
          <w:sz w:val="23"/>
          <w:szCs w:val="23"/>
        </w:rPr>
      </w:pPr>
      <w:r w:rsidRPr="00AE406F">
        <w:rPr>
          <w:sz w:val="23"/>
          <w:szCs w:val="23"/>
        </w:rPr>
        <w:t>Заместитель директора по производству</w:t>
      </w:r>
      <w:r w:rsidRPr="00AE406F">
        <w:rPr>
          <w:sz w:val="23"/>
          <w:szCs w:val="23"/>
        </w:rPr>
        <w:tab/>
      </w:r>
      <w:r w:rsidRPr="00AE406F">
        <w:rPr>
          <w:sz w:val="23"/>
          <w:szCs w:val="23"/>
        </w:rPr>
        <w:tab/>
      </w:r>
      <w:r w:rsidRPr="00AE406F">
        <w:rPr>
          <w:sz w:val="23"/>
          <w:szCs w:val="23"/>
        </w:rPr>
        <w:tab/>
      </w:r>
      <w:r w:rsidRPr="00AE406F">
        <w:rPr>
          <w:sz w:val="23"/>
          <w:szCs w:val="23"/>
        </w:rPr>
        <w:tab/>
      </w:r>
      <w:r w:rsidRPr="00AE406F">
        <w:rPr>
          <w:sz w:val="23"/>
          <w:szCs w:val="23"/>
        </w:rPr>
        <w:tab/>
        <w:t>И.В. Резниченко</w:t>
      </w:r>
    </w:p>
    <w:sectPr w:rsidR="00AE406F" w:rsidRPr="00AE406F" w:rsidSect="002F64BC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7B674" w14:textId="77777777" w:rsidR="0037404A" w:rsidRDefault="0037404A" w:rsidP="003D53B7">
      <w:r>
        <w:separator/>
      </w:r>
    </w:p>
  </w:endnote>
  <w:endnote w:type="continuationSeparator" w:id="0">
    <w:p w14:paraId="5B533F33" w14:textId="77777777" w:rsidR="0037404A" w:rsidRDefault="0037404A" w:rsidP="003D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</w:rPr>
      <w:id w:val="-2005356631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8EB7521" w14:textId="77777777" w:rsidR="003D53B7" w:rsidRPr="003D53B7" w:rsidRDefault="003D53B7" w:rsidP="003D53B7">
            <w:pPr>
              <w:pStyle w:val="a8"/>
              <w:tabs>
                <w:tab w:val="clear" w:pos="4677"/>
                <w:tab w:val="clear" w:pos="9355"/>
              </w:tabs>
              <w:jc w:val="center"/>
              <w:rPr>
                <w:i/>
              </w:rPr>
            </w:pPr>
            <w:r w:rsidRPr="003D53B7">
              <w:rPr>
                <w:i/>
              </w:rPr>
              <w:t xml:space="preserve">Страница </w:t>
            </w:r>
            <w:r w:rsidRPr="003D53B7">
              <w:rPr>
                <w:bCs/>
                <w:i/>
              </w:rPr>
              <w:fldChar w:fldCharType="begin"/>
            </w:r>
            <w:r w:rsidRPr="003D53B7">
              <w:rPr>
                <w:bCs/>
                <w:i/>
              </w:rPr>
              <w:instrText>PAGE</w:instrText>
            </w:r>
            <w:r w:rsidRPr="003D53B7">
              <w:rPr>
                <w:bCs/>
                <w:i/>
              </w:rPr>
              <w:fldChar w:fldCharType="separate"/>
            </w:r>
            <w:r w:rsidR="00CD2EC7">
              <w:rPr>
                <w:bCs/>
                <w:i/>
                <w:noProof/>
              </w:rPr>
              <w:t>2</w:t>
            </w:r>
            <w:r w:rsidRPr="003D53B7">
              <w:rPr>
                <w:bCs/>
                <w:i/>
              </w:rPr>
              <w:fldChar w:fldCharType="end"/>
            </w:r>
            <w:r w:rsidRPr="003D53B7">
              <w:rPr>
                <w:i/>
              </w:rPr>
              <w:t xml:space="preserve"> из </w:t>
            </w:r>
            <w:r w:rsidRPr="003D53B7">
              <w:rPr>
                <w:bCs/>
                <w:i/>
              </w:rPr>
              <w:fldChar w:fldCharType="begin"/>
            </w:r>
            <w:r w:rsidRPr="003D53B7">
              <w:rPr>
                <w:bCs/>
                <w:i/>
              </w:rPr>
              <w:instrText>NUMPAGES</w:instrText>
            </w:r>
            <w:r w:rsidRPr="003D53B7">
              <w:rPr>
                <w:bCs/>
                <w:i/>
              </w:rPr>
              <w:fldChar w:fldCharType="separate"/>
            </w:r>
            <w:r w:rsidR="00CD2EC7">
              <w:rPr>
                <w:bCs/>
                <w:i/>
                <w:noProof/>
              </w:rPr>
              <w:t>2</w:t>
            </w:r>
            <w:r w:rsidRPr="003D53B7">
              <w:rPr>
                <w:bCs/>
                <w:i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D59D4" w14:textId="77777777" w:rsidR="0037404A" w:rsidRDefault="0037404A" w:rsidP="003D53B7">
      <w:r>
        <w:separator/>
      </w:r>
    </w:p>
  </w:footnote>
  <w:footnote w:type="continuationSeparator" w:id="0">
    <w:p w14:paraId="5DFE14B4" w14:textId="77777777" w:rsidR="0037404A" w:rsidRDefault="0037404A" w:rsidP="003D5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3D4A"/>
    <w:multiLevelType w:val="hybridMultilevel"/>
    <w:tmpl w:val="F6E08922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2A7F13"/>
    <w:multiLevelType w:val="hybridMultilevel"/>
    <w:tmpl w:val="F72ACC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D4"/>
    <w:rsid w:val="0000089E"/>
    <w:rsid w:val="00003497"/>
    <w:rsid w:val="00005BCB"/>
    <w:rsid w:val="0000651B"/>
    <w:rsid w:val="00006AC5"/>
    <w:rsid w:val="000156F7"/>
    <w:rsid w:val="00016700"/>
    <w:rsid w:val="00030F43"/>
    <w:rsid w:val="000311E2"/>
    <w:rsid w:val="000324F5"/>
    <w:rsid w:val="00032E7C"/>
    <w:rsid w:val="000337D1"/>
    <w:rsid w:val="000403A6"/>
    <w:rsid w:val="0004180C"/>
    <w:rsid w:val="00047E44"/>
    <w:rsid w:val="00050DDD"/>
    <w:rsid w:val="00050F64"/>
    <w:rsid w:val="000525D9"/>
    <w:rsid w:val="00053FB6"/>
    <w:rsid w:val="00067AE9"/>
    <w:rsid w:val="00071F58"/>
    <w:rsid w:val="00073671"/>
    <w:rsid w:val="00074806"/>
    <w:rsid w:val="00075346"/>
    <w:rsid w:val="00081281"/>
    <w:rsid w:val="00090CE5"/>
    <w:rsid w:val="00091E97"/>
    <w:rsid w:val="00095922"/>
    <w:rsid w:val="00096A88"/>
    <w:rsid w:val="000B30AD"/>
    <w:rsid w:val="000B6171"/>
    <w:rsid w:val="000D13FF"/>
    <w:rsid w:val="000D15B0"/>
    <w:rsid w:val="000D18D7"/>
    <w:rsid w:val="000D531A"/>
    <w:rsid w:val="000E0660"/>
    <w:rsid w:val="000E3727"/>
    <w:rsid w:val="000E42E9"/>
    <w:rsid w:val="000F1F1D"/>
    <w:rsid w:val="00100841"/>
    <w:rsid w:val="001015B4"/>
    <w:rsid w:val="00105142"/>
    <w:rsid w:val="00105303"/>
    <w:rsid w:val="00105C2D"/>
    <w:rsid w:val="0011487D"/>
    <w:rsid w:val="001166C8"/>
    <w:rsid w:val="0012765B"/>
    <w:rsid w:val="00130314"/>
    <w:rsid w:val="00132C41"/>
    <w:rsid w:val="00135D53"/>
    <w:rsid w:val="00141077"/>
    <w:rsid w:val="001422AE"/>
    <w:rsid w:val="00142A4A"/>
    <w:rsid w:val="00152AAC"/>
    <w:rsid w:val="00155707"/>
    <w:rsid w:val="00157136"/>
    <w:rsid w:val="0015736D"/>
    <w:rsid w:val="001607D2"/>
    <w:rsid w:val="00161D72"/>
    <w:rsid w:val="001673AA"/>
    <w:rsid w:val="0017527D"/>
    <w:rsid w:val="00176E0C"/>
    <w:rsid w:val="0017724D"/>
    <w:rsid w:val="00177FD7"/>
    <w:rsid w:val="00183B0E"/>
    <w:rsid w:val="00186526"/>
    <w:rsid w:val="0018744F"/>
    <w:rsid w:val="00197F12"/>
    <w:rsid w:val="001A0D33"/>
    <w:rsid w:val="001A31F5"/>
    <w:rsid w:val="001A5B24"/>
    <w:rsid w:val="001B28D3"/>
    <w:rsid w:val="001C060A"/>
    <w:rsid w:val="001C185B"/>
    <w:rsid w:val="001C2E17"/>
    <w:rsid w:val="001C59A8"/>
    <w:rsid w:val="001D129D"/>
    <w:rsid w:val="001D1F60"/>
    <w:rsid w:val="001D40DD"/>
    <w:rsid w:val="001E4628"/>
    <w:rsid w:val="001F196C"/>
    <w:rsid w:val="001F727D"/>
    <w:rsid w:val="00201D9D"/>
    <w:rsid w:val="00203F4A"/>
    <w:rsid w:val="00207360"/>
    <w:rsid w:val="00221DA2"/>
    <w:rsid w:val="002238EE"/>
    <w:rsid w:val="00234CD4"/>
    <w:rsid w:val="00242B31"/>
    <w:rsid w:val="00266474"/>
    <w:rsid w:val="0026724B"/>
    <w:rsid w:val="0027128F"/>
    <w:rsid w:val="00275A59"/>
    <w:rsid w:val="00275ED2"/>
    <w:rsid w:val="002842A9"/>
    <w:rsid w:val="002853C2"/>
    <w:rsid w:val="0028621E"/>
    <w:rsid w:val="002959CF"/>
    <w:rsid w:val="002977C5"/>
    <w:rsid w:val="002A7DEC"/>
    <w:rsid w:val="002A7FFD"/>
    <w:rsid w:val="002B0293"/>
    <w:rsid w:val="002B6E93"/>
    <w:rsid w:val="002C07F6"/>
    <w:rsid w:val="002C245E"/>
    <w:rsid w:val="002D08D6"/>
    <w:rsid w:val="002D1558"/>
    <w:rsid w:val="002D28D6"/>
    <w:rsid w:val="002D3523"/>
    <w:rsid w:val="002D3980"/>
    <w:rsid w:val="002D6AB7"/>
    <w:rsid w:val="002F0B67"/>
    <w:rsid w:val="002F64BC"/>
    <w:rsid w:val="002F74F6"/>
    <w:rsid w:val="00300747"/>
    <w:rsid w:val="003103E6"/>
    <w:rsid w:val="0031083D"/>
    <w:rsid w:val="003121C7"/>
    <w:rsid w:val="00312DCC"/>
    <w:rsid w:val="00315BAB"/>
    <w:rsid w:val="00316173"/>
    <w:rsid w:val="00326981"/>
    <w:rsid w:val="00342E0B"/>
    <w:rsid w:val="003472E0"/>
    <w:rsid w:val="003508FC"/>
    <w:rsid w:val="00353729"/>
    <w:rsid w:val="00354E60"/>
    <w:rsid w:val="00355570"/>
    <w:rsid w:val="00355E5B"/>
    <w:rsid w:val="00356DD1"/>
    <w:rsid w:val="00360544"/>
    <w:rsid w:val="00363D1A"/>
    <w:rsid w:val="00363D35"/>
    <w:rsid w:val="00364034"/>
    <w:rsid w:val="003653DB"/>
    <w:rsid w:val="003676F7"/>
    <w:rsid w:val="003712F6"/>
    <w:rsid w:val="00371C6F"/>
    <w:rsid w:val="00373B3F"/>
    <w:rsid w:val="0037404A"/>
    <w:rsid w:val="00375EE6"/>
    <w:rsid w:val="00385214"/>
    <w:rsid w:val="00396BBD"/>
    <w:rsid w:val="00397102"/>
    <w:rsid w:val="003A2231"/>
    <w:rsid w:val="003A4F6B"/>
    <w:rsid w:val="003A66AF"/>
    <w:rsid w:val="003C1E0D"/>
    <w:rsid w:val="003D02AF"/>
    <w:rsid w:val="003D1904"/>
    <w:rsid w:val="003D53B7"/>
    <w:rsid w:val="003E0883"/>
    <w:rsid w:val="003E1869"/>
    <w:rsid w:val="003E62EB"/>
    <w:rsid w:val="003F22E3"/>
    <w:rsid w:val="003F42BA"/>
    <w:rsid w:val="00402FF4"/>
    <w:rsid w:val="00406A62"/>
    <w:rsid w:val="00413B8E"/>
    <w:rsid w:val="004213EC"/>
    <w:rsid w:val="004233A5"/>
    <w:rsid w:val="004241C0"/>
    <w:rsid w:val="00425B4E"/>
    <w:rsid w:val="00430CCA"/>
    <w:rsid w:val="00432F9B"/>
    <w:rsid w:val="0043306F"/>
    <w:rsid w:val="004409C4"/>
    <w:rsid w:val="004426AC"/>
    <w:rsid w:val="004516EE"/>
    <w:rsid w:val="00451887"/>
    <w:rsid w:val="00451DB8"/>
    <w:rsid w:val="0045698B"/>
    <w:rsid w:val="00457363"/>
    <w:rsid w:val="00457FDF"/>
    <w:rsid w:val="00460893"/>
    <w:rsid w:val="004620B8"/>
    <w:rsid w:val="00463D8B"/>
    <w:rsid w:val="00464F96"/>
    <w:rsid w:val="00464FE4"/>
    <w:rsid w:val="00465DFF"/>
    <w:rsid w:val="00466258"/>
    <w:rsid w:val="00467F7F"/>
    <w:rsid w:val="00471D22"/>
    <w:rsid w:val="00483C82"/>
    <w:rsid w:val="00490DA5"/>
    <w:rsid w:val="004924E2"/>
    <w:rsid w:val="004A4E1E"/>
    <w:rsid w:val="004B5A80"/>
    <w:rsid w:val="004B5E9F"/>
    <w:rsid w:val="004C3787"/>
    <w:rsid w:val="004C453D"/>
    <w:rsid w:val="004D1089"/>
    <w:rsid w:val="004D3969"/>
    <w:rsid w:val="004D3AC2"/>
    <w:rsid w:val="004D3FCC"/>
    <w:rsid w:val="004D59AB"/>
    <w:rsid w:val="004D5CEB"/>
    <w:rsid w:val="004E2FE7"/>
    <w:rsid w:val="004F0020"/>
    <w:rsid w:val="004F2D1F"/>
    <w:rsid w:val="004F31B0"/>
    <w:rsid w:val="004F5527"/>
    <w:rsid w:val="004F5B5E"/>
    <w:rsid w:val="004F640E"/>
    <w:rsid w:val="00502B25"/>
    <w:rsid w:val="0050699F"/>
    <w:rsid w:val="00507676"/>
    <w:rsid w:val="00507917"/>
    <w:rsid w:val="00510237"/>
    <w:rsid w:val="005231E6"/>
    <w:rsid w:val="005326F4"/>
    <w:rsid w:val="00536983"/>
    <w:rsid w:val="00541DB0"/>
    <w:rsid w:val="00542BE8"/>
    <w:rsid w:val="005450AF"/>
    <w:rsid w:val="00545A12"/>
    <w:rsid w:val="00546F66"/>
    <w:rsid w:val="00547E51"/>
    <w:rsid w:val="005514EE"/>
    <w:rsid w:val="00551BC7"/>
    <w:rsid w:val="00552A23"/>
    <w:rsid w:val="005542AB"/>
    <w:rsid w:val="00555FC7"/>
    <w:rsid w:val="005641C9"/>
    <w:rsid w:val="00564E1F"/>
    <w:rsid w:val="0056725A"/>
    <w:rsid w:val="00581F4C"/>
    <w:rsid w:val="00592EB2"/>
    <w:rsid w:val="00595FF6"/>
    <w:rsid w:val="005A366F"/>
    <w:rsid w:val="005A377C"/>
    <w:rsid w:val="005A5FA8"/>
    <w:rsid w:val="005C0F43"/>
    <w:rsid w:val="005C1A9C"/>
    <w:rsid w:val="005C4801"/>
    <w:rsid w:val="005D1B21"/>
    <w:rsid w:val="005D2078"/>
    <w:rsid w:val="005D27F3"/>
    <w:rsid w:val="005D2DE2"/>
    <w:rsid w:val="005D4EC4"/>
    <w:rsid w:val="005E518E"/>
    <w:rsid w:val="005E5628"/>
    <w:rsid w:val="005F6FA7"/>
    <w:rsid w:val="006044A9"/>
    <w:rsid w:val="00612B46"/>
    <w:rsid w:val="00614C0A"/>
    <w:rsid w:val="0062302F"/>
    <w:rsid w:val="00627CC8"/>
    <w:rsid w:val="00630DFF"/>
    <w:rsid w:val="006330D8"/>
    <w:rsid w:val="00633C24"/>
    <w:rsid w:val="00635B50"/>
    <w:rsid w:val="006456E4"/>
    <w:rsid w:val="00652288"/>
    <w:rsid w:val="006553B5"/>
    <w:rsid w:val="00655F3F"/>
    <w:rsid w:val="00660F82"/>
    <w:rsid w:val="0066192F"/>
    <w:rsid w:val="00663518"/>
    <w:rsid w:val="00665E6B"/>
    <w:rsid w:val="00675F7A"/>
    <w:rsid w:val="00681540"/>
    <w:rsid w:val="00682A3F"/>
    <w:rsid w:val="0069761A"/>
    <w:rsid w:val="006A3E4C"/>
    <w:rsid w:val="006B0F21"/>
    <w:rsid w:val="006B49F8"/>
    <w:rsid w:val="006C456D"/>
    <w:rsid w:val="006D4740"/>
    <w:rsid w:val="006D4D97"/>
    <w:rsid w:val="006D6C6B"/>
    <w:rsid w:val="006D6D8A"/>
    <w:rsid w:val="006D7B17"/>
    <w:rsid w:val="006E206B"/>
    <w:rsid w:val="006E354D"/>
    <w:rsid w:val="006E37C5"/>
    <w:rsid w:val="006F6601"/>
    <w:rsid w:val="007028AE"/>
    <w:rsid w:val="00705725"/>
    <w:rsid w:val="00711C9F"/>
    <w:rsid w:val="00714B99"/>
    <w:rsid w:val="00725D15"/>
    <w:rsid w:val="00727191"/>
    <w:rsid w:val="0073127D"/>
    <w:rsid w:val="00733A02"/>
    <w:rsid w:val="00735809"/>
    <w:rsid w:val="0074143F"/>
    <w:rsid w:val="00743B96"/>
    <w:rsid w:val="00743CD4"/>
    <w:rsid w:val="00745E2D"/>
    <w:rsid w:val="00754E73"/>
    <w:rsid w:val="00756820"/>
    <w:rsid w:val="00766977"/>
    <w:rsid w:val="00775435"/>
    <w:rsid w:val="0077593D"/>
    <w:rsid w:val="00782A37"/>
    <w:rsid w:val="007865AA"/>
    <w:rsid w:val="00786915"/>
    <w:rsid w:val="007947BA"/>
    <w:rsid w:val="007A2EF9"/>
    <w:rsid w:val="007A6B6F"/>
    <w:rsid w:val="007B14C5"/>
    <w:rsid w:val="007B308F"/>
    <w:rsid w:val="007B74C0"/>
    <w:rsid w:val="007B7B70"/>
    <w:rsid w:val="007C4745"/>
    <w:rsid w:val="007C52E5"/>
    <w:rsid w:val="007D59C4"/>
    <w:rsid w:val="007E03C6"/>
    <w:rsid w:val="007E46DE"/>
    <w:rsid w:val="007E6D9D"/>
    <w:rsid w:val="007F0AA5"/>
    <w:rsid w:val="007F2606"/>
    <w:rsid w:val="007F3E82"/>
    <w:rsid w:val="007F712B"/>
    <w:rsid w:val="00801D9C"/>
    <w:rsid w:val="00806D85"/>
    <w:rsid w:val="00815923"/>
    <w:rsid w:val="008214E3"/>
    <w:rsid w:val="00823C03"/>
    <w:rsid w:val="00825A06"/>
    <w:rsid w:val="00832334"/>
    <w:rsid w:val="00834775"/>
    <w:rsid w:val="00840348"/>
    <w:rsid w:val="008426B3"/>
    <w:rsid w:val="00843CD8"/>
    <w:rsid w:val="008450EB"/>
    <w:rsid w:val="00851317"/>
    <w:rsid w:val="008605D6"/>
    <w:rsid w:val="0086328D"/>
    <w:rsid w:val="008644D7"/>
    <w:rsid w:val="00866F17"/>
    <w:rsid w:val="0087106F"/>
    <w:rsid w:val="008730F2"/>
    <w:rsid w:val="00880169"/>
    <w:rsid w:val="0088100A"/>
    <w:rsid w:val="008973E4"/>
    <w:rsid w:val="008A1AE6"/>
    <w:rsid w:val="008A2933"/>
    <w:rsid w:val="008A3514"/>
    <w:rsid w:val="008A4218"/>
    <w:rsid w:val="008B2DB8"/>
    <w:rsid w:val="008C154E"/>
    <w:rsid w:val="008C6320"/>
    <w:rsid w:val="008C646C"/>
    <w:rsid w:val="008D1924"/>
    <w:rsid w:val="008D1B2E"/>
    <w:rsid w:val="008D42D4"/>
    <w:rsid w:val="008D782A"/>
    <w:rsid w:val="008E06E3"/>
    <w:rsid w:val="008E1592"/>
    <w:rsid w:val="008E1B24"/>
    <w:rsid w:val="008E1B89"/>
    <w:rsid w:val="008E7B61"/>
    <w:rsid w:val="008F3336"/>
    <w:rsid w:val="0090276E"/>
    <w:rsid w:val="00904092"/>
    <w:rsid w:val="0090417A"/>
    <w:rsid w:val="009060BE"/>
    <w:rsid w:val="00915CEE"/>
    <w:rsid w:val="00920B06"/>
    <w:rsid w:val="00931FC8"/>
    <w:rsid w:val="00931FD7"/>
    <w:rsid w:val="0095708F"/>
    <w:rsid w:val="00960B4F"/>
    <w:rsid w:val="009626D1"/>
    <w:rsid w:val="00970638"/>
    <w:rsid w:val="009760B0"/>
    <w:rsid w:val="009802B0"/>
    <w:rsid w:val="00980563"/>
    <w:rsid w:val="00991916"/>
    <w:rsid w:val="00991A71"/>
    <w:rsid w:val="009935CA"/>
    <w:rsid w:val="009964C7"/>
    <w:rsid w:val="009A4463"/>
    <w:rsid w:val="009A62AB"/>
    <w:rsid w:val="009B0EF6"/>
    <w:rsid w:val="009B5F44"/>
    <w:rsid w:val="009D037D"/>
    <w:rsid w:val="009D20BC"/>
    <w:rsid w:val="009D27B4"/>
    <w:rsid w:val="009E041E"/>
    <w:rsid w:val="009E420A"/>
    <w:rsid w:val="009E4A9C"/>
    <w:rsid w:val="009E6702"/>
    <w:rsid w:val="009F1220"/>
    <w:rsid w:val="009F5E3A"/>
    <w:rsid w:val="009F68B0"/>
    <w:rsid w:val="00A00CDF"/>
    <w:rsid w:val="00A05651"/>
    <w:rsid w:val="00A212DB"/>
    <w:rsid w:val="00A23AC9"/>
    <w:rsid w:val="00A26AA9"/>
    <w:rsid w:val="00A27046"/>
    <w:rsid w:val="00A34573"/>
    <w:rsid w:val="00A50FFC"/>
    <w:rsid w:val="00A568CC"/>
    <w:rsid w:val="00A608BC"/>
    <w:rsid w:val="00A62954"/>
    <w:rsid w:val="00A64A86"/>
    <w:rsid w:val="00A71D5F"/>
    <w:rsid w:val="00A7289C"/>
    <w:rsid w:val="00A77165"/>
    <w:rsid w:val="00A77D5C"/>
    <w:rsid w:val="00A85AD6"/>
    <w:rsid w:val="00A86D8E"/>
    <w:rsid w:val="00A87606"/>
    <w:rsid w:val="00A94720"/>
    <w:rsid w:val="00A94995"/>
    <w:rsid w:val="00A975AB"/>
    <w:rsid w:val="00AA262D"/>
    <w:rsid w:val="00AA3149"/>
    <w:rsid w:val="00AA4496"/>
    <w:rsid w:val="00AA7D38"/>
    <w:rsid w:val="00AA7F87"/>
    <w:rsid w:val="00AB220E"/>
    <w:rsid w:val="00AC354B"/>
    <w:rsid w:val="00AC7F20"/>
    <w:rsid w:val="00AD1965"/>
    <w:rsid w:val="00AE0070"/>
    <w:rsid w:val="00AE406F"/>
    <w:rsid w:val="00AE5314"/>
    <w:rsid w:val="00AE5D42"/>
    <w:rsid w:val="00AE7262"/>
    <w:rsid w:val="00AE7E55"/>
    <w:rsid w:val="00AF53D5"/>
    <w:rsid w:val="00B06967"/>
    <w:rsid w:val="00B1074B"/>
    <w:rsid w:val="00B1621D"/>
    <w:rsid w:val="00B26A9E"/>
    <w:rsid w:val="00B31C63"/>
    <w:rsid w:val="00B41DAF"/>
    <w:rsid w:val="00B42F82"/>
    <w:rsid w:val="00B44EF2"/>
    <w:rsid w:val="00B45CA4"/>
    <w:rsid w:val="00B46151"/>
    <w:rsid w:val="00B52B31"/>
    <w:rsid w:val="00B600BE"/>
    <w:rsid w:val="00B60822"/>
    <w:rsid w:val="00B65170"/>
    <w:rsid w:val="00B730BD"/>
    <w:rsid w:val="00B7383B"/>
    <w:rsid w:val="00B7463C"/>
    <w:rsid w:val="00B74BE5"/>
    <w:rsid w:val="00B771C7"/>
    <w:rsid w:val="00B77B49"/>
    <w:rsid w:val="00B8023F"/>
    <w:rsid w:val="00B8159A"/>
    <w:rsid w:val="00BA1429"/>
    <w:rsid w:val="00BA1E9E"/>
    <w:rsid w:val="00BA31FF"/>
    <w:rsid w:val="00BA49B1"/>
    <w:rsid w:val="00BA6A5A"/>
    <w:rsid w:val="00BB09B9"/>
    <w:rsid w:val="00BB59A0"/>
    <w:rsid w:val="00BC24A4"/>
    <w:rsid w:val="00BC6562"/>
    <w:rsid w:val="00BD0BA8"/>
    <w:rsid w:val="00BD1D64"/>
    <w:rsid w:val="00BD5554"/>
    <w:rsid w:val="00BD669D"/>
    <w:rsid w:val="00BE3092"/>
    <w:rsid w:val="00BE3C1A"/>
    <w:rsid w:val="00BF10E0"/>
    <w:rsid w:val="00BF54F5"/>
    <w:rsid w:val="00C008E3"/>
    <w:rsid w:val="00C01EC9"/>
    <w:rsid w:val="00C100CD"/>
    <w:rsid w:val="00C10A58"/>
    <w:rsid w:val="00C10BE3"/>
    <w:rsid w:val="00C10CB1"/>
    <w:rsid w:val="00C12CDF"/>
    <w:rsid w:val="00C13624"/>
    <w:rsid w:val="00C15619"/>
    <w:rsid w:val="00C226AC"/>
    <w:rsid w:val="00C2746F"/>
    <w:rsid w:val="00C3123A"/>
    <w:rsid w:val="00C3181E"/>
    <w:rsid w:val="00C369AF"/>
    <w:rsid w:val="00C4165F"/>
    <w:rsid w:val="00C46DAE"/>
    <w:rsid w:val="00C46E06"/>
    <w:rsid w:val="00C51BB2"/>
    <w:rsid w:val="00C51C35"/>
    <w:rsid w:val="00C5729A"/>
    <w:rsid w:val="00C63945"/>
    <w:rsid w:val="00C65EA1"/>
    <w:rsid w:val="00C75FBE"/>
    <w:rsid w:val="00C803DA"/>
    <w:rsid w:val="00C805C7"/>
    <w:rsid w:val="00C814CB"/>
    <w:rsid w:val="00C8760F"/>
    <w:rsid w:val="00C97091"/>
    <w:rsid w:val="00CB7A5E"/>
    <w:rsid w:val="00CC04B1"/>
    <w:rsid w:val="00CC2EAE"/>
    <w:rsid w:val="00CC6F77"/>
    <w:rsid w:val="00CD11E3"/>
    <w:rsid w:val="00CD2EC7"/>
    <w:rsid w:val="00CD6949"/>
    <w:rsid w:val="00CE01A9"/>
    <w:rsid w:val="00CE29F6"/>
    <w:rsid w:val="00CE56C5"/>
    <w:rsid w:val="00CE6032"/>
    <w:rsid w:val="00CF1F0D"/>
    <w:rsid w:val="00CF31B5"/>
    <w:rsid w:val="00CF5093"/>
    <w:rsid w:val="00CF6E5D"/>
    <w:rsid w:val="00D02311"/>
    <w:rsid w:val="00D02588"/>
    <w:rsid w:val="00D025F7"/>
    <w:rsid w:val="00D0425C"/>
    <w:rsid w:val="00D1210A"/>
    <w:rsid w:val="00D22998"/>
    <w:rsid w:val="00D22C73"/>
    <w:rsid w:val="00D23D42"/>
    <w:rsid w:val="00D46C6A"/>
    <w:rsid w:val="00D501A3"/>
    <w:rsid w:val="00D54001"/>
    <w:rsid w:val="00D61B98"/>
    <w:rsid w:val="00D64132"/>
    <w:rsid w:val="00D80260"/>
    <w:rsid w:val="00D85F6A"/>
    <w:rsid w:val="00D87D31"/>
    <w:rsid w:val="00D9585E"/>
    <w:rsid w:val="00DA124D"/>
    <w:rsid w:val="00DB721A"/>
    <w:rsid w:val="00DB79C8"/>
    <w:rsid w:val="00DC12D3"/>
    <w:rsid w:val="00DD0E3F"/>
    <w:rsid w:val="00DD1B24"/>
    <w:rsid w:val="00DD2934"/>
    <w:rsid w:val="00DD4AC6"/>
    <w:rsid w:val="00DE5352"/>
    <w:rsid w:val="00DF4D62"/>
    <w:rsid w:val="00E008A5"/>
    <w:rsid w:val="00E0516A"/>
    <w:rsid w:val="00E114C3"/>
    <w:rsid w:val="00E123E3"/>
    <w:rsid w:val="00E16073"/>
    <w:rsid w:val="00E2238A"/>
    <w:rsid w:val="00E251FF"/>
    <w:rsid w:val="00E272B3"/>
    <w:rsid w:val="00E35BB5"/>
    <w:rsid w:val="00E40B3B"/>
    <w:rsid w:val="00E41547"/>
    <w:rsid w:val="00E41CF0"/>
    <w:rsid w:val="00E42993"/>
    <w:rsid w:val="00E441D2"/>
    <w:rsid w:val="00E460DB"/>
    <w:rsid w:val="00E51E87"/>
    <w:rsid w:val="00E532C6"/>
    <w:rsid w:val="00E57166"/>
    <w:rsid w:val="00E62C51"/>
    <w:rsid w:val="00E733CC"/>
    <w:rsid w:val="00E73F25"/>
    <w:rsid w:val="00E8518C"/>
    <w:rsid w:val="00E86221"/>
    <w:rsid w:val="00E912AD"/>
    <w:rsid w:val="00E927F5"/>
    <w:rsid w:val="00E969ED"/>
    <w:rsid w:val="00EA16A6"/>
    <w:rsid w:val="00EA3EA8"/>
    <w:rsid w:val="00EB043C"/>
    <w:rsid w:val="00EB4C80"/>
    <w:rsid w:val="00EC16A0"/>
    <w:rsid w:val="00EC6B54"/>
    <w:rsid w:val="00EE6FF3"/>
    <w:rsid w:val="00EF33B2"/>
    <w:rsid w:val="00EF41C8"/>
    <w:rsid w:val="00EF4292"/>
    <w:rsid w:val="00EF7747"/>
    <w:rsid w:val="00F01EF5"/>
    <w:rsid w:val="00F04E17"/>
    <w:rsid w:val="00F11EB9"/>
    <w:rsid w:val="00F26596"/>
    <w:rsid w:val="00F266F4"/>
    <w:rsid w:val="00F272C1"/>
    <w:rsid w:val="00F27C7A"/>
    <w:rsid w:val="00F27CA9"/>
    <w:rsid w:val="00F37612"/>
    <w:rsid w:val="00F45105"/>
    <w:rsid w:val="00F500B1"/>
    <w:rsid w:val="00F52049"/>
    <w:rsid w:val="00F56B02"/>
    <w:rsid w:val="00F60CF1"/>
    <w:rsid w:val="00F63296"/>
    <w:rsid w:val="00F73566"/>
    <w:rsid w:val="00F73D8E"/>
    <w:rsid w:val="00F848F8"/>
    <w:rsid w:val="00F918EB"/>
    <w:rsid w:val="00FA055B"/>
    <w:rsid w:val="00FA57E2"/>
    <w:rsid w:val="00FA6E93"/>
    <w:rsid w:val="00FB4270"/>
    <w:rsid w:val="00FB65A5"/>
    <w:rsid w:val="00FB6F0A"/>
    <w:rsid w:val="00FB7190"/>
    <w:rsid w:val="00FD3ECB"/>
    <w:rsid w:val="00FE0F24"/>
    <w:rsid w:val="00FE479F"/>
    <w:rsid w:val="00FE6502"/>
    <w:rsid w:val="00FE7351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8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uiPriority w:val="99"/>
    <w:rsid w:val="00743CD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Cs/>
      <w:sz w:val="22"/>
      <w:szCs w:val="22"/>
    </w:rPr>
  </w:style>
  <w:style w:type="paragraph" w:styleId="a3">
    <w:name w:val="List Paragraph"/>
    <w:basedOn w:val="a"/>
    <w:uiPriority w:val="34"/>
    <w:qFormat/>
    <w:rsid w:val="00743C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743CD4"/>
    <w:rPr>
      <w:rFonts w:ascii="Times New Roman" w:hAnsi="Times New Roman"/>
      <w:sz w:val="22"/>
    </w:rPr>
  </w:style>
  <w:style w:type="character" w:styleId="a4">
    <w:name w:val="Hyperlink"/>
    <w:basedOn w:val="a0"/>
    <w:uiPriority w:val="99"/>
    <w:unhideWhenUsed/>
    <w:rsid w:val="00F848F8"/>
    <w:rPr>
      <w:color w:val="0000FF" w:themeColor="hyperlink"/>
      <w:u w:val="single"/>
    </w:rPr>
  </w:style>
  <w:style w:type="paragraph" w:customStyle="1" w:styleId="Default">
    <w:name w:val="Default"/>
    <w:rsid w:val="00E41C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4F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D53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53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D53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53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10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10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uiPriority w:val="99"/>
    <w:rsid w:val="00743CD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Cs/>
      <w:sz w:val="22"/>
      <w:szCs w:val="22"/>
    </w:rPr>
  </w:style>
  <w:style w:type="paragraph" w:styleId="a3">
    <w:name w:val="List Paragraph"/>
    <w:basedOn w:val="a"/>
    <w:uiPriority w:val="34"/>
    <w:qFormat/>
    <w:rsid w:val="00743C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743CD4"/>
    <w:rPr>
      <w:rFonts w:ascii="Times New Roman" w:hAnsi="Times New Roman"/>
      <w:sz w:val="22"/>
    </w:rPr>
  </w:style>
  <w:style w:type="character" w:styleId="a4">
    <w:name w:val="Hyperlink"/>
    <w:basedOn w:val="a0"/>
    <w:uiPriority w:val="99"/>
    <w:unhideWhenUsed/>
    <w:rsid w:val="00F848F8"/>
    <w:rPr>
      <w:color w:val="0000FF" w:themeColor="hyperlink"/>
      <w:u w:val="single"/>
    </w:rPr>
  </w:style>
  <w:style w:type="paragraph" w:customStyle="1" w:styleId="Default">
    <w:name w:val="Default"/>
    <w:rsid w:val="00E41C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4F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D53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53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D53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53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100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10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Роменко</cp:lastModifiedBy>
  <cp:revision>5</cp:revision>
  <cp:lastPrinted>2020-09-01T03:43:00Z</cp:lastPrinted>
  <dcterms:created xsi:type="dcterms:W3CDTF">2020-09-30T08:41:00Z</dcterms:created>
  <dcterms:modified xsi:type="dcterms:W3CDTF">2020-10-01T09:05:00Z</dcterms:modified>
</cp:coreProperties>
</file>